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0F" w:rsidRDefault="0080710F"/>
    <w:p w:rsidR="00894B80" w:rsidRPr="00894B80" w:rsidRDefault="00894B80" w:rsidP="00894B80">
      <w:pPr>
        <w:jc w:val="center"/>
        <w:rPr>
          <w:rFonts w:ascii="Arial" w:hAnsi="Arial" w:cs="Arial"/>
          <w:b/>
          <w:sz w:val="24"/>
          <w:szCs w:val="24"/>
        </w:rPr>
      </w:pPr>
      <w:r w:rsidRPr="00894B80">
        <w:rPr>
          <w:rFonts w:ascii="Arial" w:hAnsi="Arial" w:cs="Arial"/>
          <w:b/>
          <w:sz w:val="24"/>
          <w:szCs w:val="24"/>
        </w:rPr>
        <w:t>2017 Tax Schedules – Individual Taxpayers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31"/>
        <w:gridCol w:w="5641"/>
      </w:tblGrid>
      <w:tr w:rsidR="0080710F" w:rsidRPr="0080710F" w:rsidTr="004D3FBD">
        <w:trPr>
          <w:jc w:val="center"/>
        </w:trPr>
        <w:tc>
          <w:tcPr>
            <w:tcW w:w="0" w:type="auto"/>
            <w:shd w:val="clear" w:color="auto" w:fill="FFFF00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B80">
              <w:rPr>
                <w:rFonts w:ascii="Arial" w:hAnsi="Arial" w:cs="Arial"/>
                <w:b/>
                <w:sz w:val="24"/>
                <w:szCs w:val="24"/>
              </w:rPr>
              <w:t>If Taxable Income is Between:</w:t>
            </w:r>
          </w:p>
        </w:tc>
        <w:tc>
          <w:tcPr>
            <w:tcW w:w="0" w:type="auto"/>
            <w:shd w:val="clear" w:color="auto" w:fill="ED7D31" w:themeFill="accent2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B80">
              <w:rPr>
                <w:rFonts w:ascii="Arial" w:hAnsi="Arial" w:cs="Arial"/>
                <w:b/>
                <w:sz w:val="24"/>
                <w:szCs w:val="24"/>
              </w:rPr>
              <w:t>The Tax Due is: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0 - $9,325</w:t>
            </w:r>
          </w:p>
        </w:tc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 of taxable income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$9,32</w:t>
            </w:r>
            <w:r w:rsidR="0014785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- $37,950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$932.50 + 15% of the amount over $9,325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$37,951 - $91,900</w:t>
            </w:r>
          </w:p>
        </w:tc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5,226.25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5% of the amount over $</w:t>
            </w:r>
            <w:r>
              <w:rPr>
                <w:rFonts w:ascii="Arial" w:hAnsi="Arial" w:cs="Arial"/>
                <w:sz w:val="24"/>
                <w:szCs w:val="24"/>
              </w:rPr>
              <w:t>37,950</w:t>
            </w:r>
          </w:p>
        </w:tc>
      </w:tr>
      <w:tr w:rsidR="009D5DB9" w:rsidRPr="009D5DB9" w:rsidTr="004D3FBD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$91,901 - $191,650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18,713.75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% of the amount over $</w:t>
            </w:r>
            <w:r>
              <w:rPr>
                <w:rFonts w:ascii="Arial" w:hAnsi="Arial" w:cs="Arial"/>
                <w:sz w:val="24"/>
                <w:szCs w:val="24"/>
              </w:rPr>
              <w:t>91,900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$191,651 - $416,700</w:t>
            </w:r>
          </w:p>
        </w:tc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46,643.75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% of the amount over $</w:t>
            </w:r>
            <w:r>
              <w:rPr>
                <w:rFonts w:ascii="Arial" w:hAnsi="Arial" w:cs="Arial"/>
                <w:sz w:val="24"/>
                <w:szCs w:val="24"/>
              </w:rPr>
              <w:t>191,650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$416,701 - $418,400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120,910.25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>
              <w:rPr>
                <w:rFonts w:ascii="Arial" w:hAnsi="Arial" w:cs="Arial"/>
                <w:sz w:val="24"/>
                <w:szCs w:val="24"/>
              </w:rPr>
              <w:t>% of the amount over $</w:t>
            </w:r>
            <w:r>
              <w:rPr>
                <w:rFonts w:ascii="Arial" w:hAnsi="Arial" w:cs="Arial"/>
                <w:sz w:val="24"/>
                <w:szCs w:val="24"/>
              </w:rPr>
              <w:t>416,700</w:t>
            </w:r>
          </w:p>
        </w:tc>
      </w:tr>
      <w:tr w:rsidR="0080710F" w:rsidRPr="0080710F" w:rsidTr="004D3FBD">
        <w:trPr>
          <w:jc w:val="center"/>
        </w:trPr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$418,401</w:t>
            </w:r>
            <w:r w:rsidR="006507F6"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</w:tcPr>
          <w:p w:rsidR="0080710F" w:rsidRPr="0080710F" w:rsidRDefault="0080710F" w:rsidP="00894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121,505.25</w:t>
            </w:r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r>
              <w:rPr>
                <w:rFonts w:ascii="Arial" w:hAnsi="Arial" w:cs="Arial"/>
                <w:sz w:val="24"/>
                <w:szCs w:val="24"/>
              </w:rPr>
              <w:t>39.6</w:t>
            </w:r>
            <w:r>
              <w:rPr>
                <w:rFonts w:ascii="Arial" w:hAnsi="Arial" w:cs="Arial"/>
                <w:sz w:val="24"/>
                <w:szCs w:val="24"/>
              </w:rPr>
              <w:t>% of the amount over $</w:t>
            </w:r>
            <w:r>
              <w:rPr>
                <w:rFonts w:ascii="Arial" w:hAnsi="Arial" w:cs="Arial"/>
                <w:sz w:val="24"/>
                <w:szCs w:val="24"/>
              </w:rPr>
              <w:t>418,400</w:t>
            </w:r>
          </w:p>
        </w:tc>
      </w:tr>
    </w:tbl>
    <w:p w:rsidR="00264EF6" w:rsidRDefault="00264EF6" w:rsidP="00894B80">
      <w:pPr>
        <w:jc w:val="center"/>
        <w:rPr>
          <w:rFonts w:ascii="Arial" w:hAnsi="Arial" w:cs="Arial"/>
          <w:sz w:val="24"/>
          <w:szCs w:val="24"/>
        </w:rPr>
      </w:pPr>
    </w:p>
    <w:p w:rsidR="006A5449" w:rsidRPr="006A5449" w:rsidRDefault="006A5449" w:rsidP="006A5449">
      <w:pPr>
        <w:jc w:val="center"/>
        <w:rPr>
          <w:rFonts w:ascii="Arial" w:hAnsi="Arial" w:cs="Arial"/>
          <w:b/>
          <w:sz w:val="28"/>
          <w:szCs w:val="28"/>
        </w:rPr>
      </w:pPr>
      <w:r w:rsidRPr="006A5449">
        <w:rPr>
          <w:rFonts w:ascii="Arial" w:hAnsi="Arial" w:cs="Arial"/>
          <w:b/>
          <w:sz w:val="28"/>
          <w:szCs w:val="28"/>
        </w:rPr>
        <w:t>2017 Tax Schedules – Individual Taxpayers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00"/>
        <w:gridCol w:w="6545"/>
      </w:tblGrid>
      <w:tr w:rsidR="006A5449" w:rsidRPr="006A5449" w:rsidTr="006A5449">
        <w:trPr>
          <w:jc w:val="center"/>
        </w:trPr>
        <w:tc>
          <w:tcPr>
            <w:tcW w:w="0" w:type="auto"/>
            <w:shd w:val="clear" w:color="auto" w:fill="FFFF00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449">
              <w:rPr>
                <w:rFonts w:ascii="Arial" w:hAnsi="Arial" w:cs="Arial"/>
                <w:b/>
                <w:sz w:val="28"/>
                <w:szCs w:val="28"/>
              </w:rPr>
              <w:t>If Taxable Income is Between:</w:t>
            </w:r>
          </w:p>
        </w:tc>
        <w:tc>
          <w:tcPr>
            <w:tcW w:w="0" w:type="auto"/>
            <w:shd w:val="clear" w:color="auto" w:fill="ED7D31" w:themeFill="accent2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449">
              <w:rPr>
                <w:rFonts w:ascii="Arial" w:hAnsi="Arial" w:cs="Arial"/>
                <w:b/>
                <w:sz w:val="28"/>
                <w:szCs w:val="28"/>
              </w:rPr>
              <w:t>The Tax Due is: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0 - $9,325</w:t>
            </w:r>
          </w:p>
        </w:tc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10% of taxable income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478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$9,32</w:t>
            </w:r>
            <w:r w:rsidR="00147859">
              <w:rPr>
                <w:rFonts w:ascii="Arial" w:hAnsi="Arial" w:cs="Arial"/>
                <w:sz w:val="28"/>
                <w:szCs w:val="28"/>
              </w:rPr>
              <w:t>6</w:t>
            </w:r>
            <w:r w:rsidRPr="006A5449">
              <w:rPr>
                <w:rFonts w:ascii="Arial" w:hAnsi="Arial" w:cs="Arial"/>
                <w:sz w:val="28"/>
                <w:szCs w:val="28"/>
              </w:rPr>
              <w:t xml:space="preserve"> - $37,950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$932.50 + 15% of the amount over $9,325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$37,951 - $91,900</w:t>
            </w:r>
          </w:p>
        </w:tc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$5,226.25 + 25% of the amount over $37,950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$91,901 - $191,650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$18,713.75 + 28% of the amount over $91,900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$191,651 - $416,700</w:t>
            </w:r>
          </w:p>
        </w:tc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$46,643.75 + 33% of the amount over $191,650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$416,701 - $418,400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$120,910.25 + 35% of the amount over $416,700</w:t>
            </w:r>
          </w:p>
        </w:tc>
      </w:tr>
      <w:tr w:rsidR="006A5449" w:rsidRPr="006A5449" w:rsidTr="006A5449">
        <w:trPr>
          <w:jc w:val="center"/>
        </w:trPr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$418,401 +</w:t>
            </w:r>
          </w:p>
        </w:tc>
        <w:tc>
          <w:tcPr>
            <w:tcW w:w="0" w:type="auto"/>
          </w:tcPr>
          <w:p w:rsidR="006A5449" w:rsidRPr="006A5449" w:rsidRDefault="006A5449" w:rsidP="00171C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449">
              <w:rPr>
                <w:rFonts w:ascii="Arial" w:hAnsi="Arial" w:cs="Arial"/>
                <w:sz w:val="28"/>
                <w:szCs w:val="28"/>
              </w:rPr>
              <w:t>$121,505.25 + 39.6% of the amount over $418,400</w:t>
            </w:r>
          </w:p>
        </w:tc>
      </w:tr>
    </w:tbl>
    <w:p w:rsidR="006A5449" w:rsidRDefault="006A5449" w:rsidP="00894B80">
      <w:pPr>
        <w:jc w:val="center"/>
        <w:rPr>
          <w:rFonts w:ascii="Arial" w:hAnsi="Arial" w:cs="Arial"/>
          <w:sz w:val="24"/>
          <w:szCs w:val="24"/>
        </w:rPr>
      </w:pPr>
    </w:p>
    <w:p w:rsidR="00147859" w:rsidRDefault="00147859" w:rsidP="00894B80">
      <w:pPr>
        <w:jc w:val="center"/>
        <w:rPr>
          <w:rFonts w:ascii="Arial" w:hAnsi="Arial" w:cs="Arial"/>
          <w:sz w:val="24"/>
          <w:szCs w:val="24"/>
        </w:rPr>
      </w:pPr>
    </w:p>
    <w:p w:rsidR="009D5DB9" w:rsidRDefault="009D5DB9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A8580D" wp14:editId="27586ECD">
            <wp:extent cx="6858000" cy="4221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859" w:rsidRPr="00894B80" w:rsidRDefault="00147859" w:rsidP="00147859">
      <w:pPr>
        <w:jc w:val="center"/>
        <w:rPr>
          <w:rFonts w:ascii="Arial" w:hAnsi="Arial" w:cs="Arial"/>
          <w:b/>
          <w:sz w:val="24"/>
          <w:szCs w:val="24"/>
        </w:rPr>
      </w:pPr>
      <w:r w:rsidRPr="00894B80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  <w:r w:rsidRPr="00894B80">
        <w:rPr>
          <w:rFonts w:ascii="Arial" w:hAnsi="Arial" w:cs="Arial"/>
          <w:b/>
          <w:sz w:val="24"/>
          <w:szCs w:val="24"/>
        </w:rPr>
        <w:t xml:space="preserve"> Tax Schedules – Individual Taxpayers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31"/>
        <w:gridCol w:w="5441"/>
      </w:tblGrid>
      <w:tr w:rsidR="00147859" w:rsidRPr="0080710F" w:rsidTr="00171CD5">
        <w:trPr>
          <w:jc w:val="center"/>
        </w:trPr>
        <w:tc>
          <w:tcPr>
            <w:tcW w:w="0" w:type="auto"/>
            <w:shd w:val="clear" w:color="auto" w:fill="FFFF00"/>
          </w:tcPr>
          <w:p w:rsidR="00147859" w:rsidRPr="0080710F" w:rsidRDefault="00147859" w:rsidP="0017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B80">
              <w:rPr>
                <w:rFonts w:ascii="Arial" w:hAnsi="Arial" w:cs="Arial"/>
                <w:b/>
                <w:sz w:val="24"/>
                <w:szCs w:val="24"/>
              </w:rPr>
              <w:t>If Taxable Income is Between:</w:t>
            </w:r>
          </w:p>
        </w:tc>
        <w:tc>
          <w:tcPr>
            <w:tcW w:w="0" w:type="auto"/>
            <w:shd w:val="clear" w:color="auto" w:fill="ED7D31" w:themeFill="accent2"/>
          </w:tcPr>
          <w:p w:rsidR="00147859" w:rsidRPr="0080710F" w:rsidRDefault="00147859" w:rsidP="00171C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4B80">
              <w:rPr>
                <w:rFonts w:ascii="Arial" w:hAnsi="Arial" w:cs="Arial"/>
                <w:b/>
                <w:sz w:val="24"/>
                <w:szCs w:val="24"/>
              </w:rPr>
              <w:t>The Tax Due is: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0 - $9,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47859" w:rsidRPr="0080710F" w:rsidRDefault="00147859" w:rsidP="0017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10% of taxable income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$9,</w:t>
            </w:r>
            <w:r>
              <w:rPr>
                <w:rFonts w:ascii="Arial" w:hAnsi="Arial" w:cs="Arial"/>
                <w:sz w:val="24"/>
                <w:szCs w:val="24"/>
              </w:rPr>
              <w:t>526</w:t>
            </w:r>
            <w:r>
              <w:rPr>
                <w:rFonts w:ascii="Arial" w:hAnsi="Arial" w:cs="Arial"/>
                <w:sz w:val="24"/>
                <w:szCs w:val="24"/>
              </w:rPr>
              <w:t xml:space="preserve"> - $</w:t>
            </w:r>
            <w:r>
              <w:rPr>
                <w:rFonts w:ascii="Arial" w:hAnsi="Arial" w:cs="Arial"/>
                <w:sz w:val="24"/>
                <w:szCs w:val="24"/>
              </w:rPr>
              <w:t>38,700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$932.50 + 1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 of the amount over $9,</w:t>
            </w:r>
            <w:r>
              <w:rPr>
                <w:rFonts w:ascii="Arial" w:hAnsi="Arial" w:cs="Arial"/>
                <w:sz w:val="24"/>
                <w:szCs w:val="24"/>
              </w:rPr>
              <w:t>525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$37,951 - $</w:t>
            </w:r>
            <w:r>
              <w:rPr>
                <w:rFonts w:ascii="Arial" w:hAnsi="Arial" w:cs="Arial"/>
                <w:sz w:val="24"/>
                <w:szCs w:val="24"/>
              </w:rPr>
              <w:t>82,500</w:t>
            </w:r>
          </w:p>
        </w:tc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$5,226.25 + 2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 of the amount over $3</w:t>
            </w:r>
            <w:r>
              <w:rPr>
                <w:rFonts w:ascii="Arial" w:hAnsi="Arial" w:cs="Arial"/>
                <w:sz w:val="24"/>
                <w:szCs w:val="24"/>
              </w:rPr>
              <w:t>8,700</w:t>
            </w:r>
          </w:p>
        </w:tc>
      </w:tr>
      <w:tr w:rsidR="00147859" w:rsidRPr="009D5DB9" w:rsidTr="00171CD5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82,501</w:t>
            </w:r>
            <w:r>
              <w:rPr>
                <w:rFonts w:ascii="Arial" w:hAnsi="Arial" w:cs="Arial"/>
                <w:sz w:val="24"/>
                <w:szCs w:val="24"/>
              </w:rPr>
              <w:t xml:space="preserve"> - $</w:t>
            </w:r>
            <w:r>
              <w:rPr>
                <w:rFonts w:ascii="Arial" w:hAnsi="Arial" w:cs="Arial"/>
                <w:sz w:val="24"/>
                <w:szCs w:val="24"/>
              </w:rPr>
              <w:t>157,500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$18,713.75 + 2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% of the amount over $91,900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157,501</w:t>
            </w:r>
            <w:r>
              <w:rPr>
                <w:rFonts w:ascii="Arial" w:hAnsi="Arial" w:cs="Arial"/>
                <w:sz w:val="24"/>
                <w:szCs w:val="24"/>
              </w:rPr>
              <w:t xml:space="preserve"> - $</w:t>
            </w:r>
            <w:r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$46,643.75 + 3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 of the amount over $191,650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200,001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- $</w:t>
            </w:r>
            <w:r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147859" w:rsidRPr="0080710F" w:rsidRDefault="00147859" w:rsidP="00171C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$120,910.25 + 35% of the amount over $416,700</w:t>
            </w:r>
          </w:p>
        </w:tc>
      </w:tr>
      <w:tr w:rsidR="00147859" w:rsidRPr="0080710F" w:rsidTr="00171CD5">
        <w:trPr>
          <w:jc w:val="center"/>
        </w:trPr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500,001</w:t>
            </w:r>
            <w:r>
              <w:rPr>
                <w:rFonts w:ascii="Arial" w:hAnsi="Arial" w:cs="Arial"/>
                <w:sz w:val="24"/>
                <w:szCs w:val="24"/>
              </w:rPr>
              <w:t xml:space="preserve"> +</w:t>
            </w:r>
          </w:p>
        </w:tc>
        <w:tc>
          <w:tcPr>
            <w:tcW w:w="0" w:type="auto"/>
          </w:tcPr>
          <w:p w:rsidR="00147859" w:rsidRPr="0080710F" w:rsidRDefault="00147859" w:rsidP="001478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$121,505.25 + 3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% of the amount over $418,400</w:t>
            </w:r>
          </w:p>
        </w:tc>
      </w:tr>
    </w:tbl>
    <w:p w:rsidR="00147859" w:rsidRPr="0080710F" w:rsidRDefault="00147859">
      <w:pPr>
        <w:rPr>
          <w:rFonts w:ascii="Arial" w:hAnsi="Arial" w:cs="Arial"/>
          <w:sz w:val="24"/>
          <w:szCs w:val="24"/>
        </w:rPr>
      </w:pPr>
    </w:p>
    <w:sectPr w:rsidR="00147859" w:rsidRPr="0080710F" w:rsidSect="00650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F"/>
    <w:rsid w:val="00147859"/>
    <w:rsid w:val="00264EF6"/>
    <w:rsid w:val="004D3FBD"/>
    <w:rsid w:val="006507F6"/>
    <w:rsid w:val="006A5449"/>
    <w:rsid w:val="0080710F"/>
    <w:rsid w:val="00894B80"/>
    <w:rsid w:val="009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DF616-002A-4C92-BB03-29EA5B59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7</cp:revision>
  <dcterms:created xsi:type="dcterms:W3CDTF">2018-01-21T15:26:00Z</dcterms:created>
  <dcterms:modified xsi:type="dcterms:W3CDTF">2018-01-21T15:54:00Z</dcterms:modified>
</cp:coreProperties>
</file>