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61" w:rsidRPr="00B8740C" w:rsidRDefault="00736761" w:rsidP="00736761">
      <w:pPr>
        <w:rPr>
          <w:rFonts w:ascii="Times New Roman" w:hAnsi="Times New Roman" w:cs="Times New Roman"/>
        </w:rPr>
      </w:pPr>
      <w:r w:rsidRPr="00B8740C">
        <w:rPr>
          <w:rFonts w:ascii="Times New Roman" w:hAnsi="Times New Roman" w:cs="Times New Roman"/>
        </w:rPr>
        <w:t xml:space="preserve">Chapter 7 – Measuring the Economy – Quick </w:t>
      </w:r>
      <w:proofErr w:type="gramStart"/>
      <w:r w:rsidRPr="00B8740C">
        <w:rPr>
          <w:rFonts w:ascii="Times New Roman" w:hAnsi="Times New Roman" w:cs="Times New Roman"/>
        </w:rPr>
        <w:t>Quiz</w:t>
      </w:r>
      <w:proofErr w:type="gramEnd"/>
    </w:p>
    <w:p w:rsidR="00736761" w:rsidRPr="00B8740C" w:rsidRDefault="00736761" w:rsidP="00736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CALCULATING</w:t>
      </w:r>
      <w:r w:rsidRPr="00B8740C">
        <w:rPr>
          <w:rFonts w:ascii="Times New Roman" w:hAnsi="Times New Roman" w:cs="Times New Roman"/>
        </w:rPr>
        <w:t xml:space="preserve"> GDP</w:t>
      </w:r>
    </w:p>
    <w:p w:rsidR="007306B6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Answer the next question(s) on the basis of the following data. All figures are in billions of dollars:</w:t>
      </w:r>
      <w:r>
        <w:rPr>
          <w:color w:val="000000"/>
        </w:rPr>
        <w:br/>
        <w:t> </w:t>
      </w:r>
      <w:r>
        <w:rPr>
          <w:noProof/>
          <w:color w:val="000000"/>
        </w:rPr>
        <w:drawing>
          <wp:inline distT="0" distB="0" distL="0" distR="0">
            <wp:extent cx="2385060" cy="1120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7306B6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65. Refer to the above data. GDP is: </w:t>
      </w:r>
      <w:r>
        <w:rPr>
          <w:color w:val="000000"/>
        </w:rPr>
        <w:br/>
        <w:t>A. $116.</w:t>
      </w:r>
      <w:r>
        <w:rPr>
          <w:color w:val="000000"/>
        </w:rPr>
        <w:br/>
      </w:r>
      <w:proofErr w:type="gramStart"/>
      <w:r>
        <w:rPr>
          <w:color w:val="000000"/>
        </w:rPr>
        <w:t>B. $121.</w:t>
      </w:r>
      <w:proofErr w:type="gramEnd"/>
      <w:r>
        <w:rPr>
          <w:color w:val="000000"/>
        </w:rPr>
        <w:br/>
        <w:t>C. $125.</w:t>
      </w:r>
      <w:r>
        <w:rPr>
          <w:color w:val="000000"/>
        </w:rPr>
        <w:br/>
      </w:r>
      <w:proofErr w:type="gramStart"/>
      <w:r>
        <w:rPr>
          <w:color w:val="000000"/>
        </w:rPr>
        <w:t>D. $150.</w:t>
      </w:r>
      <w:proofErr w:type="gramEnd"/>
    </w:p>
    <w:p w:rsidR="007306B6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66. Refer to the above data. NDP is: </w:t>
      </w:r>
      <w:r>
        <w:rPr>
          <w:color w:val="000000"/>
        </w:rPr>
        <w:br/>
        <w:t>A. $116.</w:t>
      </w:r>
      <w:r>
        <w:rPr>
          <w:color w:val="000000"/>
        </w:rPr>
        <w:br/>
      </w:r>
      <w:proofErr w:type="gramStart"/>
      <w:r>
        <w:rPr>
          <w:color w:val="000000"/>
        </w:rPr>
        <w:t>B. $121.</w:t>
      </w:r>
      <w:proofErr w:type="gramEnd"/>
      <w:r>
        <w:rPr>
          <w:color w:val="000000"/>
        </w:rPr>
        <w:br/>
        <w:t>C. $125.</w:t>
      </w:r>
      <w:r>
        <w:rPr>
          <w:color w:val="000000"/>
        </w:rPr>
        <w:br/>
      </w:r>
      <w:proofErr w:type="gramStart"/>
      <w:r>
        <w:rPr>
          <w:color w:val="000000"/>
        </w:rPr>
        <w:t>D. $150.</w:t>
      </w:r>
      <w:proofErr w:type="gramEnd"/>
    </w:p>
    <w:p w:rsidR="007306B6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138. Real GDP and nominal GDP differ because the real GDP: </w:t>
      </w:r>
      <w:r>
        <w:rPr>
          <w:color w:val="000000"/>
        </w:rPr>
        <w:br/>
        <w:t>A. is adjusted for changes in the volume of intermediate transactions.</w:t>
      </w:r>
      <w:r>
        <w:rPr>
          <w:color w:val="000000"/>
        </w:rPr>
        <w:br/>
        <w:t>B. includes the economic effects of international trade.</w:t>
      </w:r>
      <w:r>
        <w:rPr>
          <w:color w:val="000000"/>
        </w:rPr>
        <w:br/>
        <w:t>C. has been adjusted for changes in the price level.</w:t>
      </w:r>
      <w:r>
        <w:rPr>
          <w:color w:val="000000"/>
        </w:rPr>
        <w:br/>
        <w:t>D. excludes depreciation charges.</w:t>
      </w:r>
    </w:p>
    <w:p w:rsidR="007306B6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140. If nominal GDP rises: </w:t>
      </w:r>
      <w:r>
        <w:rPr>
          <w:color w:val="000000"/>
        </w:rPr>
        <w:br/>
        <w:t>A. real GDP may either rise or fall.</w:t>
      </w:r>
      <w:r>
        <w:rPr>
          <w:color w:val="000000"/>
        </w:rPr>
        <w:br/>
        <w:t>B. we can be certain that the price level has risen.</w:t>
      </w:r>
      <w:r>
        <w:rPr>
          <w:color w:val="000000"/>
        </w:rPr>
        <w:br/>
        <w:t>C. real GDP must fall.</w:t>
      </w:r>
      <w:r>
        <w:rPr>
          <w:color w:val="000000"/>
        </w:rPr>
        <w:br/>
        <w:t>D. real GDP must also rise.</w:t>
      </w:r>
    </w:p>
    <w:p w:rsidR="00D50D03" w:rsidRDefault="00D50D03">
      <w:r>
        <w:br w:type="page"/>
      </w:r>
    </w:p>
    <w:p w:rsidR="00353E90" w:rsidRDefault="007306B6">
      <w:r>
        <w:lastRenderedPageBreak/>
        <w:t>5. Using the table below, in which year was there a recession?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306B6" w:rsidTr="007306B6">
        <w:tc>
          <w:tcPr>
            <w:tcW w:w="2394" w:type="dxa"/>
          </w:tcPr>
          <w:p w:rsidR="007306B6" w:rsidRPr="00D50D03" w:rsidRDefault="007306B6" w:rsidP="007306B6">
            <w:pPr>
              <w:jc w:val="center"/>
              <w:rPr>
                <w:b/>
              </w:rPr>
            </w:pPr>
            <w:r w:rsidRPr="00D50D03">
              <w:rPr>
                <w:b/>
              </w:rPr>
              <w:t>Year</w:t>
            </w:r>
          </w:p>
        </w:tc>
        <w:tc>
          <w:tcPr>
            <w:tcW w:w="2394" w:type="dxa"/>
          </w:tcPr>
          <w:p w:rsidR="007306B6" w:rsidRPr="00D50D03" w:rsidRDefault="007306B6" w:rsidP="007306B6">
            <w:pPr>
              <w:jc w:val="center"/>
              <w:rPr>
                <w:b/>
              </w:rPr>
            </w:pPr>
            <w:r w:rsidRPr="00D50D03">
              <w:rPr>
                <w:b/>
              </w:rPr>
              <w:t>Nominal</w:t>
            </w:r>
          </w:p>
          <w:p w:rsidR="007306B6" w:rsidRDefault="007306B6" w:rsidP="007306B6">
            <w:pPr>
              <w:jc w:val="center"/>
            </w:pPr>
            <w:r w:rsidRPr="00D50D03">
              <w:rPr>
                <w:b/>
              </w:rPr>
              <w:t>GDP</w:t>
            </w:r>
          </w:p>
        </w:tc>
        <w:tc>
          <w:tcPr>
            <w:tcW w:w="2394" w:type="dxa"/>
          </w:tcPr>
          <w:p w:rsidR="007306B6" w:rsidRPr="00D50D03" w:rsidRDefault="007306B6" w:rsidP="007306B6">
            <w:pPr>
              <w:jc w:val="center"/>
              <w:rPr>
                <w:b/>
              </w:rPr>
            </w:pPr>
            <w:r w:rsidRPr="00D50D03">
              <w:rPr>
                <w:b/>
              </w:rPr>
              <w:t>Price</w:t>
            </w:r>
          </w:p>
          <w:p w:rsidR="007306B6" w:rsidRDefault="007306B6" w:rsidP="007306B6">
            <w:pPr>
              <w:jc w:val="center"/>
            </w:pPr>
            <w:r w:rsidRPr="00D50D03">
              <w:rPr>
                <w:b/>
              </w:rPr>
              <w:t>Index</w:t>
            </w:r>
          </w:p>
        </w:tc>
        <w:tc>
          <w:tcPr>
            <w:tcW w:w="2394" w:type="dxa"/>
          </w:tcPr>
          <w:p w:rsidR="007306B6" w:rsidRDefault="007306B6"/>
        </w:tc>
      </w:tr>
      <w:tr w:rsidR="007306B6" w:rsidTr="007306B6"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$ 550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140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</w:p>
        </w:tc>
      </w:tr>
      <w:tr w:rsidR="007306B6" w:rsidTr="007306B6"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560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145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</w:p>
        </w:tc>
      </w:tr>
      <w:tr w:rsidR="007306B6" w:rsidTr="007306B6"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590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150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</w:p>
        </w:tc>
      </w:tr>
      <w:tr w:rsidR="007306B6" w:rsidTr="007306B6"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600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152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</w:p>
        </w:tc>
      </w:tr>
      <w:tr w:rsidR="007306B6" w:rsidTr="007306B6"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620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  <w:r>
              <w:t>155</w:t>
            </w:r>
          </w:p>
        </w:tc>
        <w:tc>
          <w:tcPr>
            <w:tcW w:w="2394" w:type="dxa"/>
          </w:tcPr>
          <w:p w:rsidR="007306B6" w:rsidRDefault="007306B6" w:rsidP="007306B6">
            <w:pPr>
              <w:jc w:val="center"/>
            </w:pPr>
          </w:p>
        </w:tc>
      </w:tr>
    </w:tbl>
    <w:p w:rsidR="007306B6" w:rsidRDefault="007306B6"/>
    <w:p w:rsidR="007306B6" w:rsidRDefault="007306B6">
      <w:r>
        <w:t xml:space="preserve">A. </w:t>
      </w:r>
      <w:r w:rsidR="00D50D03">
        <w:t xml:space="preserve"> </w:t>
      </w:r>
      <w:r>
        <w:t>year 2</w:t>
      </w:r>
      <w:r>
        <w:br/>
        <w:t xml:space="preserve">B. </w:t>
      </w:r>
      <w:r w:rsidR="00D50D03">
        <w:t xml:space="preserve"> </w:t>
      </w:r>
      <w:proofErr w:type="gramStart"/>
      <w:r>
        <w:t>year</w:t>
      </w:r>
      <w:proofErr w:type="gramEnd"/>
      <w:r>
        <w:t xml:space="preserve"> 3</w:t>
      </w:r>
      <w:r>
        <w:br/>
        <w:t>C.</w:t>
      </w:r>
      <w:r w:rsidR="00D50D03">
        <w:t xml:space="preserve"> </w:t>
      </w:r>
      <w:r>
        <w:t xml:space="preserve"> </w:t>
      </w:r>
      <w:proofErr w:type="gramStart"/>
      <w:r>
        <w:t>year 4</w:t>
      </w:r>
      <w:r>
        <w:br/>
        <w:t>D</w:t>
      </w:r>
      <w:r w:rsidR="00D50D03">
        <w:t>.</w:t>
      </w:r>
      <w:proofErr w:type="gramEnd"/>
      <w:r w:rsidR="00D50D03">
        <w:t xml:space="preserve"> </w:t>
      </w:r>
      <w:r>
        <w:t xml:space="preserve"> year 5</w:t>
      </w:r>
    </w:p>
    <w:sectPr w:rsidR="007306B6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761"/>
    <w:rsid w:val="00145DA2"/>
    <w:rsid w:val="00353E90"/>
    <w:rsid w:val="007306B6"/>
    <w:rsid w:val="00736761"/>
    <w:rsid w:val="00D50D03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823</Characters>
  <Application>Microsoft Office Word</Application>
  <DocSecurity>0</DocSecurity>
  <Lines>6</Lines>
  <Paragraphs>1</Paragraphs>
  <ScaleCrop>false</ScaleCrop>
  <Company>Harper College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2010-02-21T12:21:00Z</dcterms:created>
  <dcterms:modified xsi:type="dcterms:W3CDTF">2010-02-21T12:29:00Z</dcterms:modified>
</cp:coreProperties>
</file>